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7B" w:rsidRDefault="00965D7B" w:rsidP="00965D7B">
      <w:pPr>
        <w:pStyle w:val="a3"/>
        <w:shd w:val="clear" w:color="auto" w:fill="FFFFFF"/>
        <w:spacing w:line="356" w:lineRule="atLeast"/>
        <w:jc w:val="center"/>
        <w:rPr>
          <w:rFonts w:ascii="Verdana" w:hAnsi="Verdana"/>
          <w:color w:val="056259"/>
        </w:rPr>
      </w:pPr>
      <w:r>
        <w:rPr>
          <w:rStyle w:val="a4"/>
          <w:rFonts w:ascii="Verdana" w:hAnsi="Verdana"/>
          <w:color w:val="800080"/>
          <w:sz w:val="36"/>
          <w:szCs w:val="36"/>
        </w:rPr>
        <w:t>«Роль семьи в развитии речи детей»</w:t>
      </w:r>
    </w:p>
    <w:p w:rsidR="00965D7B" w:rsidRDefault="00E34076" w:rsidP="00965D7B">
      <w:pPr>
        <w:pStyle w:val="a3"/>
        <w:shd w:val="clear" w:color="auto" w:fill="FFFFFF"/>
        <w:spacing w:line="356" w:lineRule="atLeast"/>
        <w:jc w:val="right"/>
        <w:rPr>
          <w:rFonts w:ascii="Verdana" w:hAnsi="Verdana"/>
          <w:color w:val="056259"/>
        </w:rPr>
      </w:pPr>
      <w:r>
        <w:rPr>
          <w:rStyle w:val="a5"/>
          <w:rFonts w:ascii="Verdana" w:hAnsi="Verdana"/>
          <w:b/>
          <w:bCs/>
          <w:color w:val="FF0000"/>
        </w:rPr>
        <w:t>«</w:t>
      </w:r>
      <w:r w:rsidR="00965D7B">
        <w:rPr>
          <w:rStyle w:val="a5"/>
          <w:rFonts w:ascii="Verdana" w:hAnsi="Verdana"/>
          <w:b/>
          <w:bCs/>
          <w:color w:val="FF0000"/>
        </w:rPr>
        <w:t>Будьте вместе с ребенком. Познавайте, играйте и развивайтесь.</w:t>
      </w:r>
      <w:r w:rsidRPr="00E34076">
        <w:rPr>
          <w:rStyle w:val="a5"/>
          <w:rFonts w:ascii="Verdana" w:hAnsi="Verdana"/>
          <w:b/>
          <w:bCs/>
          <w:color w:val="FF0000"/>
        </w:rPr>
        <w:t xml:space="preserve"> </w:t>
      </w:r>
      <w:r w:rsidR="00965D7B">
        <w:rPr>
          <w:rStyle w:val="a5"/>
          <w:rFonts w:ascii="Verdana" w:hAnsi="Verdana"/>
          <w:b/>
          <w:bCs/>
          <w:color w:val="FF0000"/>
        </w:rPr>
        <w:t>Только при совместной деятельности ребенок правильно воспримет окружающую его действительность</w:t>
      </w:r>
      <w:r>
        <w:rPr>
          <w:rStyle w:val="a5"/>
          <w:rFonts w:ascii="Verdana" w:hAnsi="Verdana"/>
          <w:b/>
          <w:bCs/>
          <w:color w:val="FF0000"/>
        </w:rPr>
        <w:t>»</w:t>
      </w:r>
    </w:p>
    <w:p w:rsidR="00965D7B" w:rsidRDefault="00965D7B" w:rsidP="00965D7B">
      <w:pPr>
        <w:pStyle w:val="a3"/>
        <w:shd w:val="clear" w:color="auto" w:fill="FFFFFF"/>
        <w:spacing w:line="356" w:lineRule="atLeast"/>
        <w:jc w:val="right"/>
        <w:rPr>
          <w:rFonts w:ascii="Verdana" w:hAnsi="Verdana"/>
          <w:color w:val="056259"/>
        </w:rPr>
      </w:pPr>
      <w:r>
        <w:rPr>
          <w:rStyle w:val="a5"/>
          <w:rFonts w:ascii="Verdana" w:hAnsi="Verdana"/>
          <w:b/>
          <w:bCs/>
          <w:color w:val="FF0000"/>
        </w:rPr>
        <w:t>Л.С. Выгодский</w:t>
      </w:r>
    </w:p>
    <w:p w:rsidR="00E34076" w:rsidRPr="00E34076" w:rsidRDefault="00965D7B" w:rsidP="00E34076">
      <w:pPr>
        <w:pStyle w:val="a8"/>
        <w:jc w:val="both"/>
        <w:rPr>
          <w:rFonts w:ascii="Times New Roman" w:hAnsi="Times New Roman" w:cs="Times New Roman"/>
          <w:sz w:val="32"/>
          <w:szCs w:val="32"/>
        </w:rPr>
      </w:pPr>
      <w:r>
        <w:rPr>
          <w:noProof/>
        </w:rPr>
        <w:drawing>
          <wp:anchor distT="0" distB="0" distL="114300" distR="114300" simplePos="0" relativeHeight="251659264" behindDoc="1" locked="0" layoutInCell="1" allowOverlap="1">
            <wp:simplePos x="0" y="0"/>
            <wp:positionH relativeFrom="column">
              <wp:posOffset>22648</wp:posOffset>
            </wp:positionH>
            <wp:positionV relativeFrom="paragraph">
              <wp:posOffset>2540</wp:posOffset>
            </wp:positionV>
            <wp:extent cx="2385484" cy="1580444"/>
            <wp:effectExtent l="19050" t="0" r="0" b="0"/>
            <wp:wrapTight wrapText="bothSides">
              <wp:wrapPolygon edited="0">
                <wp:start x="-172" y="0"/>
                <wp:lineTo x="-172" y="21349"/>
                <wp:lineTo x="21562" y="21349"/>
                <wp:lineTo x="21562" y="0"/>
                <wp:lineTo x="-172" y="0"/>
              </wp:wrapPolygon>
            </wp:wrapTight>
            <wp:docPr id="1" name="Рисунок 1" descr="http://dou38.ru/zima10/images/stories/logop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38.ru/zima10/images/stories/logoped/1/5.jpg"/>
                    <pic:cNvPicPr>
                      <a:picLocks noChangeAspect="1" noChangeArrowheads="1"/>
                    </pic:cNvPicPr>
                  </pic:nvPicPr>
                  <pic:blipFill>
                    <a:blip r:embed="rId5" cstate="print"/>
                    <a:srcRect/>
                    <a:stretch>
                      <a:fillRect/>
                    </a:stretch>
                  </pic:blipFill>
                  <pic:spPr bwMode="auto">
                    <a:xfrm>
                      <a:off x="0" y="0"/>
                      <a:ext cx="2385484" cy="1580444"/>
                    </a:xfrm>
                    <a:prstGeom prst="rect">
                      <a:avLst/>
                    </a:prstGeom>
                    <a:noFill/>
                    <a:ln w="9525">
                      <a:noFill/>
                      <a:miter lim="800000"/>
                      <a:headEnd/>
                      <a:tailEnd/>
                    </a:ln>
                  </pic:spPr>
                </pic:pic>
              </a:graphicData>
            </a:graphic>
          </wp:anchor>
        </w:drawing>
      </w:r>
      <w:r w:rsidR="00E34076" w:rsidRPr="00E34076">
        <w:t xml:space="preserve"> </w:t>
      </w:r>
      <w:r w:rsidR="001E2E6D">
        <w:t xml:space="preserve">      </w:t>
      </w:r>
      <w:r w:rsidR="00E34076" w:rsidRPr="00E34076">
        <w:t xml:space="preserve"> </w:t>
      </w:r>
      <w:r w:rsidRPr="00E34076">
        <w:rPr>
          <w:rFonts w:ascii="Times New Roman" w:hAnsi="Times New Roman" w:cs="Times New Roman"/>
          <w:sz w:val="32"/>
          <w:szCs w:val="32"/>
        </w:rPr>
        <w:t>Ребёнок не рождается со сложившейся речью. Овладение речью это сложный, многосторонний психический процесс. Её появление зависит от многих факторов. Речь начинает формироваться лишь тогда, когда головной мозг, слух, речевой  аппарат</w:t>
      </w:r>
      <w:r w:rsidR="00E34076" w:rsidRPr="00E34076">
        <w:rPr>
          <w:rFonts w:ascii="Times New Roman" w:hAnsi="Times New Roman" w:cs="Times New Roman"/>
          <w:sz w:val="32"/>
          <w:szCs w:val="32"/>
        </w:rPr>
        <w:t>,</w:t>
      </w:r>
      <w:r w:rsidRPr="00E34076">
        <w:rPr>
          <w:rFonts w:ascii="Times New Roman" w:hAnsi="Times New Roman" w:cs="Times New Roman"/>
          <w:sz w:val="32"/>
          <w:szCs w:val="32"/>
        </w:rPr>
        <w:t xml:space="preserve"> достигнут определённого уровня развития.</w:t>
      </w:r>
      <w:r w:rsidR="00E34076" w:rsidRPr="00E34076">
        <w:rPr>
          <w:rFonts w:ascii="Times New Roman" w:hAnsi="Times New Roman" w:cs="Times New Roman"/>
          <w:sz w:val="32"/>
          <w:szCs w:val="32"/>
        </w:rPr>
        <w:t xml:space="preserve">  </w:t>
      </w:r>
    </w:p>
    <w:p w:rsidR="00965D7B" w:rsidRPr="00E34076" w:rsidRDefault="00E34076" w:rsidP="00E34076">
      <w:pPr>
        <w:pStyle w:val="a8"/>
        <w:jc w:val="both"/>
        <w:rPr>
          <w:rFonts w:ascii="Times New Roman" w:hAnsi="Times New Roman" w:cs="Times New Roman"/>
          <w:sz w:val="32"/>
          <w:szCs w:val="32"/>
        </w:rPr>
      </w:pPr>
      <w:r>
        <w:rPr>
          <w:rFonts w:ascii="Times New Roman" w:hAnsi="Times New Roman" w:cs="Times New Roman"/>
          <w:sz w:val="32"/>
          <w:szCs w:val="32"/>
        </w:rPr>
        <w:t xml:space="preserve">      </w:t>
      </w:r>
      <w:r w:rsidR="00965D7B" w:rsidRPr="00E34076">
        <w:rPr>
          <w:rFonts w:ascii="Times New Roman" w:hAnsi="Times New Roman" w:cs="Times New Roman"/>
          <w:sz w:val="32"/>
          <w:szCs w:val="32"/>
        </w:rPr>
        <w:t xml:space="preserve">Все навыки приобретаются в семье, в том числе и навык правильной речи. Речь ребёнка формируется на примере речи родных и близких ему людей: матери, отца, бабушки, дедушки…. Бытует глубокое неправильное мнение о том, что </w:t>
      </w:r>
      <w:proofErr w:type="spellStart"/>
      <w:r w:rsidR="00965D7B" w:rsidRPr="00E34076">
        <w:rPr>
          <w:rFonts w:ascii="Times New Roman" w:hAnsi="Times New Roman" w:cs="Times New Roman"/>
          <w:sz w:val="32"/>
          <w:szCs w:val="32"/>
        </w:rPr>
        <w:t>звукопроизносительная</w:t>
      </w:r>
      <w:proofErr w:type="spellEnd"/>
      <w:r w:rsidR="00965D7B" w:rsidRPr="00E34076">
        <w:rPr>
          <w:rFonts w:ascii="Times New Roman" w:hAnsi="Times New Roman" w:cs="Times New Roman"/>
          <w:sz w:val="32"/>
          <w:szCs w:val="32"/>
        </w:rPr>
        <w:t xml:space="preserve"> сторона речи ребёнка развивается самостоятельно, без специального воздействия и помощи взрослых, будто бы ребёнок сам, постепенно, овладевает правильным звукопроизношением. В действительности же невмешательство в процесс формирования речи почти всегда влечёт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ребёнок с раннего возраста слышал речь правильную, отчётливую, на примере которой формируется его собственная речь, а родители правильно оценивали его речевое развитие.</w:t>
      </w:r>
    </w:p>
    <w:p w:rsidR="00965D7B" w:rsidRPr="00E34076" w:rsidRDefault="00E34076" w:rsidP="00E34076">
      <w:pPr>
        <w:pStyle w:val="a8"/>
        <w:jc w:val="both"/>
        <w:rPr>
          <w:rFonts w:ascii="Times New Roman" w:hAnsi="Times New Roman" w:cs="Times New Roman"/>
          <w:sz w:val="32"/>
          <w:szCs w:val="32"/>
        </w:rPr>
      </w:pPr>
      <w:r>
        <w:rPr>
          <w:rFonts w:ascii="Times New Roman" w:hAnsi="Times New Roman" w:cs="Times New Roman"/>
          <w:sz w:val="32"/>
          <w:szCs w:val="32"/>
        </w:rPr>
        <w:t xml:space="preserve">      </w:t>
      </w:r>
      <w:r w:rsidR="00965D7B" w:rsidRPr="00E34076">
        <w:rPr>
          <w:rFonts w:ascii="Times New Roman" w:hAnsi="Times New Roman" w:cs="Times New Roman"/>
          <w:sz w:val="32"/>
          <w:szCs w:val="32"/>
        </w:rPr>
        <w:t>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о ее чистоте и правильности.</w:t>
      </w:r>
    </w:p>
    <w:p w:rsidR="00965D7B" w:rsidRPr="00E34076" w:rsidRDefault="00965D7B" w:rsidP="00E34076">
      <w:pPr>
        <w:pStyle w:val="a8"/>
        <w:jc w:val="both"/>
        <w:rPr>
          <w:rFonts w:ascii="Times New Roman" w:hAnsi="Times New Roman" w:cs="Times New Roman"/>
          <w:sz w:val="32"/>
          <w:szCs w:val="32"/>
        </w:rPr>
      </w:pPr>
      <w:r w:rsidRPr="00E34076">
        <w:rPr>
          <w:rFonts w:ascii="Times New Roman" w:hAnsi="Times New Roman" w:cs="Times New Roman"/>
          <w:noProof/>
          <w:sz w:val="32"/>
          <w:szCs w:val="32"/>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943100"/>
            <wp:effectExtent l="19050" t="0" r="9525" b="0"/>
            <wp:wrapSquare wrapText="bothSides"/>
            <wp:docPr id="4" name="Рисунок 2" descr="http://dou38.ru/zima10/images/stories/logop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38.ru/zima10/images/stories/logoped/1/6.jpg"/>
                    <pic:cNvPicPr>
                      <a:picLocks noChangeAspect="1" noChangeArrowheads="1"/>
                    </pic:cNvPicPr>
                  </pic:nvPicPr>
                  <pic:blipFill>
                    <a:blip r:embed="rId6" cstate="print"/>
                    <a:srcRect/>
                    <a:stretch>
                      <a:fillRect/>
                    </a:stretch>
                  </pic:blipFill>
                  <pic:spPr bwMode="auto">
                    <a:xfrm>
                      <a:off x="0" y="0"/>
                      <a:ext cx="1533525" cy="1943100"/>
                    </a:xfrm>
                    <a:prstGeom prst="rect">
                      <a:avLst/>
                    </a:prstGeom>
                    <a:noFill/>
                    <a:ln w="9525">
                      <a:noFill/>
                      <a:miter lim="800000"/>
                      <a:headEnd/>
                      <a:tailEnd/>
                    </a:ln>
                  </pic:spPr>
                </pic:pic>
              </a:graphicData>
            </a:graphic>
          </wp:anchor>
        </w:drawing>
      </w:r>
      <w:r w:rsidR="001E2E6D">
        <w:rPr>
          <w:rFonts w:ascii="Times New Roman" w:hAnsi="Times New Roman" w:cs="Times New Roman"/>
          <w:sz w:val="32"/>
          <w:szCs w:val="32"/>
        </w:rPr>
        <w:t xml:space="preserve">     </w:t>
      </w:r>
      <w:r w:rsidRPr="00E34076">
        <w:rPr>
          <w:rFonts w:ascii="Times New Roman" w:hAnsi="Times New Roman" w:cs="Times New Roman"/>
          <w:sz w:val="32"/>
          <w:szCs w:val="32"/>
        </w:rPr>
        <w:t xml:space="preserve">Родители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Если взрослые не следят за своей речью, то до уха ребёнка многие слова долетают искажённо «смори» вместо «смотри», «не </w:t>
      </w:r>
      <w:proofErr w:type="spellStart"/>
      <w:r w:rsidRPr="00E34076">
        <w:rPr>
          <w:rFonts w:ascii="Times New Roman" w:hAnsi="Times New Roman" w:cs="Times New Roman"/>
          <w:sz w:val="32"/>
          <w:szCs w:val="32"/>
        </w:rPr>
        <w:t>бежи</w:t>
      </w:r>
      <w:proofErr w:type="spellEnd"/>
      <w:r w:rsidRPr="00E34076">
        <w:rPr>
          <w:rFonts w:ascii="Times New Roman" w:hAnsi="Times New Roman" w:cs="Times New Roman"/>
          <w:sz w:val="32"/>
          <w:szCs w:val="32"/>
        </w:rPr>
        <w:t>» вместо «не беги», «</w:t>
      </w:r>
      <w:proofErr w:type="spellStart"/>
      <w:r w:rsidRPr="00E34076">
        <w:rPr>
          <w:rFonts w:ascii="Times New Roman" w:hAnsi="Times New Roman" w:cs="Times New Roman"/>
          <w:sz w:val="32"/>
          <w:szCs w:val="32"/>
        </w:rPr>
        <w:t>ваще</w:t>
      </w:r>
      <w:proofErr w:type="spellEnd"/>
      <w:r w:rsidRPr="00E34076">
        <w:rPr>
          <w:rFonts w:ascii="Times New Roman" w:hAnsi="Times New Roman" w:cs="Times New Roman"/>
          <w:sz w:val="32"/>
          <w:szCs w:val="32"/>
        </w:rPr>
        <w:t>» вместо «вообще» и т.д.</w:t>
      </w:r>
    </w:p>
    <w:p w:rsidR="00965D7B" w:rsidRDefault="00965D7B" w:rsidP="00E34076">
      <w:pPr>
        <w:pStyle w:val="a8"/>
        <w:jc w:val="both"/>
        <w:rPr>
          <w:rFonts w:ascii="Times New Roman" w:hAnsi="Times New Roman" w:cs="Times New Roman"/>
          <w:sz w:val="32"/>
          <w:szCs w:val="32"/>
        </w:rPr>
      </w:pPr>
      <w:r w:rsidRPr="00E34076">
        <w:rPr>
          <w:rFonts w:ascii="Times New Roman" w:hAnsi="Times New Roman" w:cs="Times New Roman"/>
          <w:sz w:val="32"/>
          <w:szCs w:val="32"/>
        </w:rPr>
        <w:t>Особенно чётко нужно произносить незнакомые, новые для ребёнка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965D7B" w:rsidRPr="00E34076" w:rsidRDefault="00965D7B" w:rsidP="00E34076">
      <w:pPr>
        <w:pStyle w:val="a8"/>
        <w:jc w:val="both"/>
        <w:rPr>
          <w:rFonts w:ascii="Times New Roman" w:hAnsi="Times New Roman" w:cs="Times New Roman"/>
          <w:sz w:val="32"/>
          <w:szCs w:val="32"/>
        </w:rPr>
      </w:pPr>
      <w:r w:rsidRPr="00E34076">
        <w:rPr>
          <w:rFonts w:ascii="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22648</wp:posOffset>
            </wp:positionH>
            <wp:positionV relativeFrom="paragraph">
              <wp:posOffset>4163</wp:posOffset>
            </wp:positionV>
            <wp:extent cx="1911350" cy="1411111"/>
            <wp:effectExtent l="19050" t="0" r="0" b="0"/>
            <wp:wrapTight wrapText="bothSides">
              <wp:wrapPolygon edited="0">
                <wp:start x="-215" y="0"/>
                <wp:lineTo x="-215" y="21287"/>
                <wp:lineTo x="21528" y="21287"/>
                <wp:lineTo x="21528" y="0"/>
                <wp:lineTo x="-215" y="0"/>
              </wp:wrapPolygon>
            </wp:wrapTight>
            <wp:docPr id="2" name="Рисунок 2" descr="http://dou38.ru/zima10/images/stories/logop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38.ru/zima10/images/stories/logoped/1/7.jpg"/>
                    <pic:cNvPicPr>
                      <a:picLocks noChangeAspect="1" noChangeArrowheads="1"/>
                    </pic:cNvPicPr>
                  </pic:nvPicPr>
                  <pic:blipFill>
                    <a:blip r:embed="rId7" cstate="print"/>
                    <a:srcRect/>
                    <a:stretch>
                      <a:fillRect/>
                    </a:stretch>
                  </pic:blipFill>
                  <pic:spPr bwMode="auto">
                    <a:xfrm>
                      <a:off x="0" y="0"/>
                      <a:ext cx="1911350" cy="1411111"/>
                    </a:xfrm>
                    <a:prstGeom prst="rect">
                      <a:avLst/>
                    </a:prstGeom>
                    <a:noFill/>
                    <a:ln w="9525">
                      <a:noFill/>
                      <a:miter lim="800000"/>
                      <a:headEnd/>
                      <a:tailEnd/>
                    </a:ln>
                  </pic:spPr>
                </pic:pic>
              </a:graphicData>
            </a:graphic>
          </wp:anchor>
        </w:drawing>
      </w:r>
      <w:r w:rsidR="00E34076">
        <w:rPr>
          <w:rFonts w:ascii="Times New Roman" w:hAnsi="Times New Roman" w:cs="Times New Roman"/>
          <w:sz w:val="32"/>
          <w:szCs w:val="32"/>
        </w:rPr>
        <w:t xml:space="preserve">     </w:t>
      </w:r>
      <w:r w:rsidRPr="00E34076">
        <w:rPr>
          <w:rFonts w:ascii="Times New Roman" w:hAnsi="Times New Roman" w:cs="Times New Roman"/>
          <w:sz w:val="32"/>
          <w:szCs w:val="32"/>
        </w:rPr>
        <w:t>Речь взрослых - пример для детей. В разговоре дети используют не только интонацию взрослых, но даже их манеру говорения. Поэтому взрослым нужно следить за своей речью не только в беседе с детьми, но и в разговоре между собой в присутствии детей. Много значит, когда в семье дружные отношения, разговаривают спокойно, вежливо, ласково и ребенок не слышит грубого слова.</w:t>
      </w:r>
    </w:p>
    <w:p w:rsidR="00965D7B" w:rsidRPr="00E34076" w:rsidRDefault="00E34076" w:rsidP="00E34076">
      <w:pPr>
        <w:pStyle w:val="a8"/>
        <w:jc w:val="both"/>
        <w:rPr>
          <w:rFonts w:ascii="Times New Roman" w:hAnsi="Times New Roman" w:cs="Times New Roman"/>
          <w:sz w:val="32"/>
          <w:szCs w:val="32"/>
        </w:rPr>
      </w:pPr>
      <w:r>
        <w:rPr>
          <w:rFonts w:ascii="Times New Roman" w:hAnsi="Times New Roman" w:cs="Times New Roman"/>
          <w:sz w:val="32"/>
          <w:szCs w:val="32"/>
        </w:rPr>
        <w:t xml:space="preserve">        </w:t>
      </w:r>
      <w:r w:rsidR="00965D7B" w:rsidRPr="00E34076">
        <w:rPr>
          <w:rFonts w:ascii="Times New Roman" w:hAnsi="Times New Roman" w:cs="Times New Roman"/>
          <w:sz w:val="32"/>
          <w:szCs w:val="32"/>
        </w:rPr>
        <w:t>В семье для ребёнка нужно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965D7B" w:rsidRPr="00E34076" w:rsidRDefault="00E34076" w:rsidP="00E34076">
      <w:pPr>
        <w:pStyle w:val="a8"/>
        <w:jc w:val="both"/>
        <w:rPr>
          <w:rFonts w:ascii="Times New Roman" w:hAnsi="Times New Roman" w:cs="Times New Roman"/>
          <w:sz w:val="32"/>
          <w:szCs w:val="32"/>
        </w:rPr>
      </w:pPr>
      <w:r>
        <w:rPr>
          <w:rFonts w:ascii="Times New Roman" w:hAnsi="Times New Roman" w:cs="Times New Roman"/>
          <w:sz w:val="32"/>
          <w:szCs w:val="32"/>
        </w:rPr>
        <w:t xml:space="preserve">        </w:t>
      </w:r>
      <w:r w:rsidR="00965D7B" w:rsidRPr="00E34076">
        <w:rPr>
          <w:rFonts w:ascii="Times New Roman" w:hAnsi="Times New Roman" w:cs="Times New Roman"/>
          <w:sz w:val="32"/>
          <w:szCs w:val="32"/>
        </w:rPr>
        <w:t>Своевременное развитие речи перестраивает всю психику малыша, позволяет ему более осознано воспринимать явления окружающего мира.  Чтобы ребенок смог получить больше и разнообразнее информации об окружающем, взрослые, должны помочь ему в этом. Расширяя круг представлений ребёнка об окружающих предметах и явлениях, беседуя с ним на различные бытовые темы, близкие и доступные пониманию малыша, родители будут тем самым не только расширять его кругозор, но и способствовать овладению правильной речи.</w:t>
      </w:r>
    </w:p>
    <w:p w:rsidR="00965D7B" w:rsidRDefault="00965D7B" w:rsidP="00965D7B">
      <w:pPr>
        <w:pStyle w:val="a3"/>
        <w:shd w:val="clear" w:color="auto" w:fill="FFFFFF"/>
        <w:spacing w:line="356" w:lineRule="atLeast"/>
        <w:jc w:val="center"/>
        <w:rPr>
          <w:rFonts w:ascii="Verdana" w:hAnsi="Verdana"/>
          <w:noProof/>
          <w:color w:val="056259"/>
        </w:rPr>
      </w:pPr>
      <w:bookmarkStart w:id="0" w:name="_GoBack"/>
      <w:r>
        <w:rPr>
          <w:rFonts w:ascii="Verdana" w:hAnsi="Verdana"/>
          <w:noProof/>
          <w:color w:val="056259"/>
        </w:rPr>
        <w:lastRenderedPageBreak/>
        <w:drawing>
          <wp:inline distT="0" distB="0" distL="0" distR="0">
            <wp:extent cx="5851172" cy="8342489"/>
            <wp:effectExtent l="19050" t="0" r="0" b="0"/>
            <wp:docPr id="3" name="Рисунок 3" descr="http://dou38.ru/zima10/images/stories/logop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38.ru/zima10/images/stories/logoped/1/8.jpg"/>
                    <pic:cNvPicPr>
                      <a:picLocks noChangeAspect="1" noChangeArrowheads="1"/>
                    </pic:cNvPicPr>
                  </pic:nvPicPr>
                  <pic:blipFill>
                    <a:blip r:embed="rId8" cstate="print"/>
                    <a:srcRect/>
                    <a:stretch>
                      <a:fillRect/>
                    </a:stretch>
                  </pic:blipFill>
                  <pic:spPr bwMode="auto">
                    <a:xfrm>
                      <a:off x="0" y="0"/>
                      <a:ext cx="5859145" cy="8353857"/>
                    </a:xfrm>
                    <a:prstGeom prst="rect">
                      <a:avLst/>
                    </a:prstGeom>
                    <a:noFill/>
                    <a:ln w="9525">
                      <a:noFill/>
                      <a:miter lim="800000"/>
                      <a:headEnd/>
                      <a:tailEnd/>
                    </a:ln>
                  </pic:spPr>
                </pic:pic>
              </a:graphicData>
            </a:graphic>
          </wp:inline>
        </w:drawing>
      </w:r>
      <w:bookmarkEnd w:id="0"/>
    </w:p>
    <w:p w:rsidR="002F4688" w:rsidRDefault="002F4688" w:rsidP="002F4688">
      <w:pPr>
        <w:rPr>
          <w:rFonts w:ascii="Verdana" w:eastAsia="Times New Roman" w:hAnsi="Verdana" w:cs="Times New Roman"/>
          <w:noProof/>
          <w:color w:val="056259"/>
          <w:sz w:val="24"/>
          <w:szCs w:val="24"/>
          <w:lang w:eastAsia="ru-RU"/>
        </w:rPr>
      </w:pPr>
    </w:p>
    <w:p w:rsidR="002F4688" w:rsidRPr="002F4688" w:rsidRDefault="002F4688" w:rsidP="002F4688">
      <w:pPr>
        <w:jc w:val="center"/>
        <w:rPr>
          <w:b/>
          <w:i/>
          <w:sz w:val="32"/>
          <w:szCs w:val="32"/>
          <w:lang w:eastAsia="ru-RU"/>
        </w:rPr>
      </w:pPr>
      <w:r w:rsidRPr="002F4688">
        <w:rPr>
          <w:b/>
          <w:i/>
          <w:sz w:val="32"/>
          <w:szCs w:val="32"/>
          <w:lang w:eastAsia="ru-RU"/>
        </w:rPr>
        <w:t xml:space="preserve">Консультация подготовлена учителем – логопедом </w:t>
      </w:r>
      <w:proofErr w:type="spellStart"/>
      <w:r w:rsidRPr="002F4688">
        <w:rPr>
          <w:b/>
          <w:i/>
          <w:sz w:val="32"/>
          <w:szCs w:val="32"/>
          <w:lang w:eastAsia="ru-RU"/>
        </w:rPr>
        <w:t>Варич</w:t>
      </w:r>
      <w:proofErr w:type="spellEnd"/>
      <w:r w:rsidRPr="002F4688">
        <w:rPr>
          <w:b/>
          <w:i/>
          <w:sz w:val="32"/>
          <w:szCs w:val="32"/>
          <w:lang w:eastAsia="ru-RU"/>
        </w:rPr>
        <w:t xml:space="preserve"> О.Е.</w:t>
      </w:r>
    </w:p>
    <w:sectPr w:rsidR="002F4688" w:rsidRPr="002F4688" w:rsidSect="0052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5D7B"/>
    <w:rsid w:val="001E2E6D"/>
    <w:rsid w:val="002F4688"/>
    <w:rsid w:val="00527F20"/>
    <w:rsid w:val="008A5645"/>
    <w:rsid w:val="00965D7B"/>
    <w:rsid w:val="00BF030A"/>
    <w:rsid w:val="00E3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4E6B"/>
  <w15:docId w15:val="{586C1D1B-B9C2-4993-9202-BC96B8A5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D7B"/>
    <w:rPr>
      <w:b/>
      <w:bCs/>
    </w:rPr>
  </w:style>
  <w:style w:type="character" w:styleId="a5">
    <w:name w:val="Emphasis"/>
    <w:basedOn w:val="a0"/>
    <w:uiPriority w:val="20"/>
    <w:qFormat/>
    <w:rsid w:val="00965D7B"/>
    <w:rPr>
      <w:i/>
      <w:iCs/>
    </w:rPr>
  </w:style>
  <w:style w:type="paragraph" w:styleId="a6">
    <w:name w:val="Balloon Text"/>
    <w:basedOn w:val="a"/>
    <w:link w:val="a7"/>
    <w:uiPriority w:val="99"/>
    <w:semiHidden/>
    <w:unhideWhenUsed/>
    <w:rsid w:val="00965D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D7B"/>
    <w:rPr>
      <w:rFonts w:ascii="Tahoma" w:hAnsi="Tahoma" w:cs="Tahoma"/>
      <w:sz w:val="16"/>
      <w:szCs w:val="16"/>
    </w:rPr>
  </w:style>
  <w:style w:type="paragraph" w:styleId="a8">
    <w:name w:val="No Spacing"/>
    <w:uiPriority w:val="1"/>
    <w:qFormat/>
    <w:rsid w:val="00E34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E7B2-5854-4D27-82AC-A9ECBFC9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ds22</cp:lastModifiedBy>
  <cp:revision>6</cp:revision>
  <dcterms:created xsi:type="dcterms:W3CDTF">2016-05-04T11:12:00Z</dcterms:created>
  <dcterms:modified xsi:type="dcterms:W3CDTF">2019-03-26T13:09:00Z</dcterms:modified>
</cp:coreProperties>
</file>