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F94" w:rsidRDefault="009E2B0C" w:rsidP="009E2B0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Профилактика нарушения осанки у детей дошкольного возраста</w:t>
      </w:r>
    </w:p>
    <w:p w:rsidR="009E2B0C" w:rsidRDefault="009E2B0C" w:rsidP="009E2B0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E2B0C" w:rsidRDefault="009E2B0C" w:rsidP="009E2B0C">
      <w:pPr>
        <w:rPr>
          <w:rFonts w:ascii="Times New Roman" w:hAnsi="Times New Roman" w:cs="Times New Roman"/>
          <w:sz w:val="24"/>
          <w:szCs w:val="24"/>
        </w:rPr>
      </w:pPr>
      <w:r w:rsidRPr="009E2B0C">
        <w:rPr>
          <w:rFonts w:ascii="Times New Roman" w:hAnsi="Times New Roman" w:cs="Times New Roman"/>
          <w:sz w:val="24"/>
          <w:szCs w:val="24"/>
        </w:rPr>
        <w:t xml:space="preserve">      Болезни позвоночника</w:t>
      </w:r>
      <w:r>
        <w:rPr>
          <w:rFonts w:ascii="Times New Roman" w:hAnsi="Times New Roman" w:cs="Times New Roman"/>
          <w:sz w:val="24"/>
          <w:szCs w:val="24"/>
        </w:rPr>
        <w:t xml:space="preserve"> – одна из основных причин потери трудоспособности, ухудшения качества жизни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инвалидизации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>. Очень часто предрасполагающими факторами этой патологии являются различные нарушения осанки, проявляющиеся еще в детском возрасте. Совершенно очевидна актуальность воспитания правильной осанки у детей, своевременное выявление нарушений и их активное устранение.</w:t>
      </w:r>
    </w:p>
    <w:p w:rsidR="009E2B0C" w:rsidRDefault="009E2B0C" w:rsidP="009E2B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Осанка считается нормальной, если голова держится прямо, грудная клетка развернута, плечи находятся на одном уровне, живот подтянут, ноги разогнуты в коленных и тазобедренных суставах.</w:t>
      </w:r>
    </w:p>
    <w:p w:rsidR="009E2B0C" w:rsidRDefault="009E2B0C" w:rsidP="009E2B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Осанка человека не только сказывается на красоте его фигуры</w:t>
      </w:r>
      <w:r w:rsidR="00FA2EE0">
        <w:rPr>
          <w:rFonts w:ascii="Times New Roman" w:hAnsi="Times New Roman" w:cs="Times New Roman"/>
          <w:sz w:val="24"/>
          <w:szCs w:val="24"/>
        </w:rPr>
        <w:t>, всем внешнем облике, но и оказывает прямое влияние на его здоровье.</w:t>
      </w:r>
    </w:p>
    <w:p w:rsidR="00FA2EE0" w:rsidRDefault="00FA2EE0" w:rsidP="009E2B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При ее ухудшении нарушается функция дыхания и кровообращения, затрудняется деятельность печени и кишечника, снижаются окислительные процессы, что ведет к понижению физической и умственной работоспособности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ефекты осанки часто вызывают нарушения зрения (астигматизм, близорукость)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морфо-функциональные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изменения  в позвоночнике, ведущие к сколиозам, кифозам и остеохондрозу.</w:t>
      </w:r>
    </w:p>
    <w:p w:rsidR="00FA2EE0" w:rsidRDefault="00FA2EE0" w:rsidP="009E2B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Формирование осанки у человека продолжается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всего периода роста. Уже к концу первого го</w:t>
      </w:r>
      <w:r w:rsidR="00440863">
        <w:rPr>
          <w:rFonts w:ascii="Times New Roman" w:hAnsi="Times New Roman" w:cs="Times New Roman"/>
          <w:sz w:val="24"/>
          <w:szCs w:val="24"/>
        </w:rPr>
        <w:t>да жизни у ребенка образуются четыре естественных (физиологических) изгиба позвоночника: шейный и поясничный – выпуклостью вперед, грудной и крестцово-копчиковый – выпуклостью назад. Крестцово-копчиковый кифоз формируется первым, еще на этапе внутриутробного развития. Когда ребенок научится понимать и удерживать головку, появится шейный изгиб (лордоз) позвоночника. Грудной кифоз формируется во время сидений малыша, а поясничный лордоз, когда он начинает ползать, становится на ноги и ходить.</w:t>
      </w:r>
    </w:p>
    <w:p w:rsidR="00440863" w:rsidRDefault="00440863" w:rsidP="009E2B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Четкие, естественные изгибы позвоночника образуются к 6-7 годам жизни ребенка. Они играют очень важную роль в предохранении внутренних органов и головного мозга от толчков и сотрясений</w:t>
      </w:r>
      <w:r w:rsidR="00A02654">
        <w:rPr>
          <w:rFonts w:ascii="Times New Roman" w:hAnsi="Times New Roman" w:cs="Times New Roman"/>
          <w:sz w:val="24"/>
          <w:szCs w:val="24"/>
        </w:rPr>
        <w:t>, так как позвоночник приобретает способность пружинить при движении стоп.</w:t>
      </w:r>
    </w:p>
    <w:p w:rsidR="00A02654" w:rsidRDefault="00A02654" w:rsidP="009E2B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У детей дошкольного возраста дефекты осанки выражены обычно не</w:t>
      </w:r>
      <w:r w:rsidR="001441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резко и не являются постоянными. Наиболее частый дефект – вялая осанка, для которой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характерны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чрезмерное увеличение шейного и грудного изгибов позвоночника, слегка опущенная голова, опущенные и сдвинутые вперед плечи, запавшая грудная клетка, отстающие от спины (крыловидные) лопатки, свисающий живот, нередко ноги слегка согнуты в коленных суставах. На основе вялой осанки позднее могут сформироваться плоская, круглая и кругло-вогнутая спина, а также боковые искажения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сколиотичная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осанка) или комбинированное</w:t>
      </w:r>
      <w:r w:rsidR="006B3BDC">
        <w:rPr>
          <w:rFonts w:ascii="Times New Roman" w:hAnsi="Times New Roman" w:cs="Times New Roman"/>
          <w:sz w:val="24"/>
          <w:szCs w:val="24"/>
        </w:rPr>
        <w:t xml:space="preserve"> искажение.</w:t>
      </w:r>
    </w:p>
    <w:p w:rsidR="006B3BDC" w:rsidRDefault="006B3BDC" w:rsidP="009E2B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Дефекты осанки могут отрицательно влиять на состояние нервной системы.</w:t>
      </w:r>
      <w:r w:rsidR="001441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этом маленькие дети становятся замкнутыми, раздражительными, капризными, беспокойными, чувствуют себя неловкими, стесняются применять участие в играх</w:t>
      </w:r>
      <w:r w:rsidR="00144123">
        <w:rPr>
          <w:rFonts w:ascii="Times New Roman" w:hAnsi="Times New Roman" w:cs="Times New Roman"/>
          <w:sz w:val="24"/>
          <w:szCs w:val="24"/>
        </w:rPr>
        <w:t xml:space="preserve"> сверстников.</w:t>
      </w:r>
      <w:r w:rsidR="00DA2BE4">
        <w:rPr>
          <w:rFonts w:ascii="Times New Roman" w:hAnsi="Times New Roman" w:cs="Times New Roman"/>
          <w:sz w:val="24"/>
          <w:szCs w:val="24"/>
        </w:rPr>
        <w:t xml:space="preserve"> Дети </w:t>
      </w:r>
      <w:r w:rsidR="00DA2BE4">
        <w:rPr>
          <w:rFonts w:ascii="Times New Roman" w:hAnsi="Times New Roman" w:cs="Times New Roman"/>
          <w:sz w:val="24"/>
          <w:szCs w:val="24"/>
        </w:rPr>
        <w:lastRenderedPageBreak/>
        <w:t>постарше жалуются на боли в позвоночнике, которые возникают обычно после физических или статических нагрузок, на чувство онемения в межлопаточной области.</w:t>
      </w:r>
    </w:p>
    <w:p w:rsidR="00DA2BE4" w:rsidRDefault="00DA2BE4" w:rsidP="009E2B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Поскольку на рост и формирование осанки оказывают влияние условия окружающей среды, родители и сотрудники дошкольных учреждений должны контролировать позы детей при сидении, стоянии, ходьбе.</w:t>
      </w:r>
    </w:p>
    <w:p w:rsidR="00DA2BE4" w:rsidRDefault="00DA2BE4" w:rsidP="009E2B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имеют:</w:t>
      </w:r>
    </w:p>
    <w:p w:rsidR="00DA2BE4" w:rsidRDefault="00DA2BE4" w:rsidP="00DA2B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Своевременное правильное питание;</w:t>
      </w:r>
    </w:p>
    <w:p w:rsidR="00DA2BE4" w:rsidRDefault="00DA2BE4" w:rsidP="00DA2B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Свежий воздух;</w:t>
      </w:r>
    </w:p>
    <w:p w:rsidR="00DA2BE4" w:rsidRDefault="00DA2BE4" w:rsidP="00DA2B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Подбор мебели в соответствии с длиной тела;</w:t>
      </w:r>
    </w:p>
    <w:p w:rsidR="00DA2BE4" w:rsidRDefault="00DA2BE4" w:rsidP="00DA2B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Оптимальная освещенность;</w:t>
      </w:r>
    </w:p>
    <w:p w:rsidR="00DA2BE4" w:rsidRDefault="00DA2BE4" w:rsidP="00DA2B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Привычка правильно переносить тяжелые предметы;</w:t>
      </w:r>
    </w:p>
    <w:p w:rsidR="00DA2BE4" w:rsidRDefault="00DA2BE4" w:rsidP="00DA2B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Привычка правильно сидеть за столом;</w:t>
      </w:r>
    </w:p>
    <w:p w:rsidR="00DA2BE4" w:rsidRDefault="00DA2BE4" w:rsidP="00DA2B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Расслаблять мышцы тела;</w:t>
      </w:r>
    </w:p>
    <w:p w:rsidR="00DA2BE4" w:rsidRDefault="00DA2BE4" w:rsidP="00DA2B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Следить за собственной походкой.</w:t>
      </w:r>
    </w:p>
    <w:p w:rsidR="00DA2BE4" w:rsidRDefault="00DA2BE4" w:rsidP="00DA2B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A2BE4" w:rsidRDefault="00DA2BE4" w:rsidP="00B313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Главным действенным средством профилактики дефектов осанки является правильное и своевременно начатое физическое воспитание.</w:t>
      </w:r>
    </w:p>
    <w:p w:rsidR="00DA2BE4" w:rsidRDefault="00DA2BE4" w:rsidP="00B313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Специальные упражнения для формирования</w:t>
      </w:r>
      <w:r w:rsidR="00B31311">
        <w:rPr>
          <w:rFonts w:ascii="Times New Roman" w:hAnsi="Times New Roman" w:cs="Times New Roman"/>
          <w:sz w:val="24"/>
          <w:szCs w:val="24"/>
        </w:rPr>
        <w:t xml:space="preserve"> правильной осанки должны входить в утреннюю гимнастику детей уже с 4х лет. С этого же возраста необходимо воспитывать навыки правильной осанки при сидении на стуле и за столом.</w:t>
      </w:r>
    </w:p>
    <w:p w:rsidR="00B31311" w:rsidRDefault="00B31311" w:rsidP="00B313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Особенно портит осанку неправильная поза при письме, чтении, просмотре телевизора, играх на компьютере. Высота стола должна быть на 2-3 см выше локтя опущенной руки ребенка. Высота стула не должна превышать в норме высоту голени. Если ноги не достают до пола, то следует подставить скамейку, чтобы ноги в тазобедренных и коленных суставах были согнуты под прямым углом. Садиться на стул нужно так, чтобы вплотную касаться</w:t>
      </w:r>
      <w:r w:rsidR="0079540A">
        <w:rPr>
          <w:rFonts w:ascii="Times New Roman" w:hAnsi="Times New Roman" w:cs="Times New Roman"/>
          <w:sz w:val="24"/>
          <w:szCs w:val="24"/>
        </w:rPr>
        <w:t xml:space="preserve"> спинки стула, сохраняя поясничный изгиб (лордоз). Расстояние между грудью и столом должно быть ровно 1,5-2 см (ребром проходит ладонь), голова слегка наклонена вперед.</w:t>
      </w:r>
    </w:p>
    <w:p w:rsidR="006F004E" w:rsidRDefault="006F004E" w:rsidP="00B313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Отрицательное влияние на формирование осанки оказывает излишне мягкая постель. Матрац должен быть жестким (ватным) и обязательно ровным, таким, чтобы в середине его не образовывалось провала, а подушка – невысокой (15-17 см). Сон на мягкой постели с высоким изголовьем затрудняет дыхание.</w:t>
      </w:r>
    </w:p>
    <w:p w:rsidR="006F004E" w:rsidRDefault="006F004E" w:rsidP="00B313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Воспитание ощущений нормальной осанки приобретается посредством многократного повторения правильного положения тела: лежа, сидя, стоя. С этой целью рекомендуется включать в комплекс утренней гимнастики и самостоятельных занятий:</w:t>
      </w:r>
    </w:p>
    <w:p w:rsidR="006F004E" w:rsidRDefault="006F004E" w:rsidP="006F004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Упражнения, стоя у зеркала. Ребенок пред зеркалом несколько раз нарушает осанку и снова с помощью взрослого</w:t>
      </w:r>
      <w:r w:rsidR="00DE37B2">
        <w:rPr>
          <w:rFonts w:ascii="Times New Roman" w:hAnsi="Times New Roman" w:cs="Times New Roman"/>
          <w:sz w:val="24"/>
          <w:szCs w:val="24"/>
        </w:rPr>
        <w:t xml:space="preserve"> ее восстанавливает, развивая и тренируя мышечное чувство;</w:t>
      </w:r>
    </w:p>
    <w:p w:rsidR="006E2A53" w:rsidRDefault="006E2A53" w:rsidP="006F004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у вертикальной плоскости (стена без плинтуса, дверь, фанерный или деревянный щит). Ребенок становится  к плоскости, прикасаясь к ней пятками, икрами, ягодицами</w:t>
      </w:r>
      <w:r w:rsidR="00481068">
        <w:rPr>
          <w:rFonts w:ascii="Times New Roman" w:hAnsi="Times New Roman" w:cs="Times New Roman"/>
          <w:sz w:val="24"/>
          <w:szCs w:val="24"/>
        </w:rPr>
        <w:t xml:space="preserve">, лопатками и затылком. Даются различные динамические упражнения: отведение рук, ног в стороны, поднимание на </w:t>
      </w:r>
      <w:r w:rsidR="00481068">
        <w:rPr>
          <w:rFonts w:ascii="Times New Roman" w:hAnsi="Times New Roman" w:cs="Times New Roman"/>
          <w:sz w:val="24"/>
          <w:szCs w:val="24"/>
        </w:rPr>
        <w:lastRenderedPageBreak/>
        <w:t>носки, приседания. Дети выполняют несколько статических упражнений: напряжение мышц – от 3 до 6 сек., расслабление – от 6 до 12 сек.</w:t>
      </w:r>
    </w:p>
    <w:p w:rsidR="00481068" w:rsidRDefault="001823BC" w:rsidP="006F004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с предметами на голове (кубики, подушечки, наполненные песком, мелкой галькой, опилками), установленными на темени, ближе ко лбу, способствуют воспитанию рефлекса правильного держания головы</w:t>
      </w:r>
      <w:r w:rsidR="00356A09">
        <w:rPr>
          <w:rFonts w:ascii="Times New Roman" w:hAnsi="Times New Roman" w:cs="Times New Roman"/>
          <w:sz w:val="24"/>
          <w:szCs w:val="24"/>
        </w:rPr>
        <w:t xml:space="preserve"> и умения напрягать и расслаблять отдельные группы мышц. К этим упражнениям относятся: ходьба, при этом руки сводятся перед грудью и разводятся в стороны; ходьба на носках, полусогнутых ногах; ходьба на коленях; ползание на четвереньках; приседания, не уронив при этом положенный на голову предмет.</w:t>
      </w:r>
    </w:p>
    <w:p w:rsidR="00356A09" w:rsidRDefault="00356A09" w:rsidP="00356A0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на координацию движений. Здесь весьма полезны упражнения в равновесии и балансировании: стойка на одной ноге, ходьба по бревну, скамейке с предметом на голове и повороты.</w:t>
      </w:r>
    </w:p>
    <w:p w:rsidR="00356A09" w:rsidRDefault="00A46A31" w:rsidP="00356A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56A09">
        <w:rPr>
          <w:rFonts w:ascii="Times New Roman" w:hAnsi="Times New Roman" w:cs="Times New Roman"/>
          <w:sz w:val="24"/>
          <w:szCs w:val="24"/>
        </w:rPr>
        <w:t xml:space="preserve">Все </w:t>
      </w:r>
      <w:r>
        <w:rPr>
          <w:rFonts w:ascii="Times New Roman" w:hAnsi="Times New Roman" w:cs="Times New Roman"/>
          <w:sz w:val="24"/>
          <w:szCs w:val="24"/>
        </w:rPr>
        <w:t>эти упражнения способствуют развитию чувства правильной позы тела, развивают статическую выносливость мышц шеи и спины, воспитывают сознательное отношение к своей осанке.</w:t>
      </w:r>
    </w:p>
    <w:p w:rsidR="00A46A31" w:rsidRPr="00356A09" w:rsidRDefault="00A46A31" w:rsidP="00356A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Следует проводить и профилактику плоскостопия, так как уплощение стопы нарушает опорную функцию ног, что сопровождается изменением костного скелета таза и позвоночника. Упражнения для профилактики плоскостопия проводятся в начале и в конце комплекса оздоровительной гимнастики.</w:t>
      </w:r>
    </w:p>
    <w:p w:rsidR="00B31311" w:rsidRPr="00DA2BE4" w:rsidRDefault="00B31311" w:rsidP="00B313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E2B0C" w:rsidRDefault="009E2B0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E2B0C" w:rsidRPr="009E2B0C" w:rsidRDefault="009E2B0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</w:p>
    <w:sectPr w:rsidR="009E2B0C" w:rsidRPr="009E2B0C" w:rsidSect="00FE4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268AD"/>
    <w:multiLevelType w:val="hybridMultilevel"/>
    <w:tmpl w:val="FE627F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3C5DDD"/>
    <w:multiLevelType w:val="hybridMultilevel"/>
    <w:tmpl w:val="6A52491C"/>
    <w:lvl w:ilvl="0" w:tplc="04190005">
      <w:start w:val="1"/>
      <w:numFmt w:val="bullet"/>
      <w:lvlText w:val=""/>
      <w:lvlJc w:val="left"/>
      <w:pPr>
        <w:ind w:left="11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B0C"/>
    <w:rsid w:val="00144123"/>
    <w:rsid w:val="001823BC"/>
    <w:rsid w:val="00356A09"/>
    <w:rsid w:val="00440863"/>
    <w:rsid w:val="00481068"/>
    <w:rsid w:val="006B3BDC"/>
    <w:rsid w:val="006E2A53"/>
    <w:rsid w:val="006F004E"/>
    <w:rsid w:val="0079540A"/>
    <w:rsid w:val="009E2B0C"/>
    <w:rsid w:val="00A02654"/>
    <w:rsid w:val="00A46A31"/>
    <w:rsid w:val="00B31311"/>
    <w:rsid w:val="00C74696"/>
    <w:rsid w:val="00DA2BE4"/>
    <w:rsid w:val="00DE37B2"/>
    <w:rsid w:val="00F7500F"/>
    <w:rsid w:val="00FA2EE0"/>
    <w:rsid w:val="00FE4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B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5AC001-F4AA-4211-8D1E-08FC710CA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6716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2018-09-17T11:36:00Z</dcterms:created>
  <dcterms:modified xsi:type="dcterms:W3CDTF">2018-09-20T11:25:00Z</dcterms:modified>
</cp:coreProperties>
</file>